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B6D" w:rsidRPr="00406B6D" w:rsidRDefault="00406B6D" w:rsidP="00406B6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06B6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ПАМЯТКА</w:t>
      </w:r>
      <w:r w:rsidRPr="00406B6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406B6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 xml:space="preserve">по </w:t>
      </w:r>
      <w:bookmarkStart w:id="0" w:name="_GoBack"/>
      <w:r w:rsidRPr="00406B6D">
        <w:rPr>
          <w:rFonts w:ascii="Arial" w:eastAsia="Times New Roman" w:hAnsi="Arial" w:cs="Arial"/>
          <w:b/>
          <w:bCs/>
          <w:color w:val="333333"/>
          <w:sz w:val="20"/>
          <w:szCs w:val="20"/>
          <w:lang w:eastAsia="ru-RU"/>
        </w:rPr>
        <w:t>правилам пользования индивидуальными средствами защиты</w:t>
      </w:r>
    </w:p>
    <w:p w:rsidR="00406B6D" w:rsidRPr="00406B6D" w:rsidRDefault="00406B6D" w:rsidP="00406B6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0"/>
    <w:p w:rsidR="00406B6D" w:rsidRPr="00406B6D" w:rsidRDefault="00406B6D" w:rsidP="00406B6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Средства индивидуальной защиты предохраняют от попадания внутрь организма и на кожные покровы радиоактивных, отравляющих веществ и бактериальных средств.</w:t>
      </w:r>
      <w:r w:rsidRPr="00406B6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Они подразделяются на средства индивидуальной защиты органов дыхания (фильтрующие и изолирующие противогазы, респираторы, </w:t>
      </w:r>
      <w:proofErr w:type="spellStart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противопыльные</w:t>
      </w:r>
      <w:proofErr w:type="spellEnd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тканевые и ватно-марлевые повязки) и средства защиты кожи (защитная одежда, подручные средства защиты).</w:t>
      </w:r>
      <w:r w:rsidRPr="00406B6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Основным средством защиты органов дыхания, глаз и лица от различных АХОВ является противогаз, который состоит из лицевой части и </w:t>
      </w:r>
      <w:proofErr w:type="spellStart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фильтропоглощающей</w:t>
      </w:r>
      <w:proofErr w:type="spellEnd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коробки. Существующие типы фильтрующих противогазов обеспечивают надежную защиту людей от хлора, фосгена, водорода цианистого, водорода </w:t>
      </w:r>
      <w:proofErr w:type="spellStart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хлористого</w:t>
      </w:r>
      <w:proofErr w:type="gramStart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,с</w:t>
      </w:r>
      <w:proofErr w:type="gramEnd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ероуглерода</w:t>
      </w:r>
      <w:proofErr w:type="spellEnd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, нитробензола, фурфурола, </w:t>
      </w:r>
      <w:proofErr w:type="spellStart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этилмеркаптана</w:t>
      </w:r>
      <w:proofErr w:type="spellEnd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r w:rsidRPr="00406B6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Решающее значение для защиты от АХОВ имеет правильный подбор размера лицевой части противогаза. Для подбора необходимого роста шлем-маски противогазов ГП-5, ГП-7 производится измерение головы по замкнутой линии проходящий через макушку щеки и подбородок</w:t>
      </w:r>
      <w:proofErr w:type="gramStart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.</w:t>
      </w:r>
      <w:proofErr w:type="gramEnd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(</w:t>
      </w:r>
      <w:proofErr w:type="gramStart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с</w:t>
      </w:r>
      <w:proofErr w:type="gramEnd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м. таблицу выбора размера противогаза</w:t>
      </w:r>
      <w:r w:rsidRPr="00406B6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Защитная одежда представляет собой общевойсковой костюм, легкий защитный костюм, защитную фильтрующую одежду.</w:t>
      </w:r>
      <w:r w:rsidRPr="00406B6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   В качестве  средств защиты кожных покровов от радиоактивной пыли и бактериальных средств можно использовать повседневную одежду и обувь. Наибольшими защитными свойствами обладают одежда, изготовленная из синтетических и прорезиненных тканей, резиновая обувь и рукавицы.</w:t>
      </w:r>
      <w:r w:rsidRPr="00406B6D">
        <w:rPr>
          <w:rFonts w:ascii="Arial" w:eastAsia="Times New Roman" w:hAnsi="Arial" w:cs="Arial"/>
          <w:color w:val="333333"/>
          <w:sz w:val="18"/>
          <w:szCs w:val="18"/>
          <w:lang w:eastAsia="ru-RU"/>
        </w:rPr>
        <w:br/>
      </w:r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   Для повышения защитных свойств обычной одежды необходимо провести ее дополнительную герметизацию.  Нужно, чтобы одежда была плотно застегнута на все пуговицы, обшлага рукавов и нижняя часть брюк были завязаны тесьмой, воротник поднят и обвязан шарфом. К разрезам в изделиях одежды необходимо подшить дополнительные клапаны. Необходимо сшить капюшон из плотной ткани или синтетической пленки на обувь – чулки из непромокаемой ткани. Маленьких детей нужно выносить из зараженных районов </w:t>
      </w:r>
      <w:proofErr w:type="gramStart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завернутыми</w:t>
      </w:r>
      <w:proofErr w:type="gramEnd"/>
      <w:r w:rsidRPr="00406B6D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одеяла.</w:t>
      </w:r>
    </w:p>
    <w:p w:rsidR="003568B1" w:rsidRDefault="003568B1"/>
    <w:sectPr w:rsidR="003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C7A"/>
    <w:rsid w:val="003568B1"/>
    <w:rsid w:val="00406B6D"/>
    <w:rsid w:val="00D3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2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NO NAME</cp:lastModifiedBy>
  <cp:revision>2</cp:revision>
  <dcterms:created xsi:type="dcterms:W3CDTF">2015-07-10T12:06:00Z</dcterms:created>
  <dcterms:modified xsi:type="dcterms:W3CDTF">2015-07-10T12:06:00Z</dcterms:modified>
</cp:coreProperties>
</file>